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417FA70F" w:rsidR="002F5D3C" w:rsidRPr="00074C8D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074C8D">
        <w:rPr>
          <w:b/>
        </w:rPr>
        <w:t xml:space="preserve">Complete the crosswalk below for the </w:t>
      </w:r>
      <w:r w:rsidR="001E33D7" w:rsidRPr="00074C8D">
        <w:rPr>
          <w:b/>
        </w:rPr>
        <w:t>School</w:t>
      </w:r>
      <w:r w:rsidR="006D48D8" w:rsidRPr="00074C8D">
        <w:rPr>
          <w:b/>
        </w:rPr>
        <w:t xml:space="preserve"> Counseling </w:t>
      </w:r>
      <w:r w:rsidRPr="00074C8D">
        <w:rPr>
          <w:b/>
        </w:rPr>
        <w:t>Standards</w:t>
      </w:r>
      <w:r w:rsidR="00F421C8" w:rsidRPr="00074C8D">
        <w:rPr>
          <w:b/>
        </w:rPr>
        <w:t>.</w:t>
      </w:r>
    </w:p>
    <w:p w14:paraId="57F808A0" w14:textId="77777777" w:rsidR="002F5D3C" w:rsidRPr="00074C8D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074C8D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074C8D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074C8D">
        <w:t xml:space="preserve">Indicate course prefix, course number, and course title </w:t>
      </w:r>
      <w:bookmarkEnd w:id="0"/>
      <w:r w:rsidRPr="00074C8D">
        <w:t xml:space="preserve">(e.g., COUN 500 </w:t>
      </w:r>
      <w:r w:rsidRPr="00074C8D">
        <w:rPr>
          <w:i/>
        </w:rPr>
        <w:t>Orientation to Professional Counseling</w:t>
      </w:r>
      <w:r w:rsidRPr="00074C8D">
        <w:t>)</w:t>
      </w:r>
      <w:r w:rsidR="00F421C8" w:rsidRPr="00074C8D">
        <w:t>.</w:t>
      </w:r>
    </w:p>
    <w:p w14:paraId="17B5B6F5" w14:textId="6A3461C6" w:rsidR="002F5D3C" w:rsidRPr="00074C8D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074C8D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074C8D">
        <w:rPr>
          <w:b/>
        </w:rPr>
        <w:t xml:space="preserve"> course </w:t>
      </w:r>
      <w:r w:rsidRPr="00074C8D">
        <w:rPr>
          <w:b/>
        </w:rPr>
        <w:t>where content coverage occurs for the standard</w:t>
      </w:r>
      <w:r w:rsidR="0041734C" w:rsidRPr="00074C8D">
        <w:rPr>
          <w:b/>
        </w:rPr>
        <w:t>,</w:t>
      </w:r>
      <w:r w:rsidRPr="00074C8D">
        <w:rPr>
          <w:b/>
        </w:rPr>
        <w:t xml:space="preserve"> just the primary </w:t>
      </w:r>
      <w:r w:rsidR="0041734C" w:rsidRPr="00074C8D">
        <w:rPr>
          <w:b/>
        </w:rPr>
        <w:t>course where</w:t>
      </w:r>
      <w:r w:rsidRPr="00074C8D">
        <w:rPr>
          <w:b/>
        </w:rPr>
        <w:t xml:space="preserve"> it occurs</w:t>
      </w:r>
      <w:r w:rsidR="00F421C8" w:rsidRPr="00074C8D">
        <w:rPr>
          <w:b/>
        </w:rPr>
        <w:t>.</w:t>
      </w:r>
    </w:p>
    <w:p w14:paraId="31388170" w14:textId="77777777" w:rsidR="002F5D3C" w:rsidRPr="00074C8D" w:rsidRDefault="002F5D3C" w:rsidP="002F5D3C">
      <w:pPr>
        <w:pStyle w:val="ListParagraph"/>
        <w:numPr>
          <w:ilvl w:val="1"/>
          <w:numId w:val="4"/>
        </w:numPr>
      </w:pPr>
      <w:r w:rsidRPr="00074C8D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074C8D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074C8D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79EC2B7E" w14:textId="77777777" w:rsidR="004059D1" w:rsidRPr="006C01E2" w:rsidRDefault="004059D1" w:rsidP="004059D1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4059D1" w:rsidRPr="00F84855" w14:paraId="33CEC69F" w14:textId="77777777" w:rsidTr="004177A8">
        <w:trPr>
          <w:trHeight w:val="800"/>
          <w:tblHeader/>
        </w:trPr>
        <w:tc>
          <w:tcPr>
            <w:tcW w:w="4855" w:type="dxa"/>
          </w:tcPr>
          <w:p w14:paraId="39941941" w14:textId="77777777" w:rsidR="004059D1" w:rsidRDefault="004059D1" w:rsidP="004059D1">
            <w:pPr>
              <w:rPr>
                <w:b/>
                <w:bCs/>
                <w:sz w:val="18"/>
                <w:szCs w:val="18"/>
              </w:rPr>
            </w:pPr>
          </w:p>
          <w:p w14:paraId="5BFA11AC" w14:textId="63867DC7" w:rsidR="004059D1" w:rsidRPr="00F84855" w:rsidRDefault="004059D1" w:rsidP="004059D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5.H School</w:t>
            </w:r>
            <w:r w:rsidRPr="006D48D8">
              <w:rPr>
                <w:b/>
                <w:bCs/>
                <w:sz w:val="18"/>
                <w:szCs w:val="18"/>
              </w:rPr>
              <w:t xml:space="preserve"> Counseling</w:t>
            </w:r>
          </w:p>
        </w:tc>
        <w:tc>
          <w:tcPr>
            <w:tcW w:w="1440" w:type="dxa"/>
          </w:tcPr>
          <w:p w14:paraId="7E31FE8D" w14:textId="77777777" w:rsidR="004059D1" w:rsidRDefault="004059D1" w:rsidP="004059D1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08888E5E" w:rsidR="004059D1" w:rsidRPr="006C01E2" w:rsidRDefault="004059D1" w:rsidP="004059D1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546972A0" w14:textId="77777777" w:rsidR="004059D1" w:rsidRDefault="004059D1" w:rsidP="004059D1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6C5F50B2" w:rsidR="004059D1" w:rsidRDefault="004059D1" w:rsidP="004059D1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7C67F778" w14:textId="77777777" w:rsidR="004059D1" w:rsidRDefault="004059D1" w:rsidP="004059D1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3B8DBC1E" w:rsidR="004059D1" w:rsidRDefault="004059D1" w:rsidP="004059D1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2BCECD07" w14:textId="77777777" w:rsidR="004059D1" w:rsidRDefault="004059D1" w:rsidP="004059D1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379C3FC3" w:rsidR="004059D1" w:rsidRDefault="004059D1" w:rsidP="004059D1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1E33D7" w:rsidRPr="00F84855" w14:paraId="359BDB11" w14:textId="77777777" w:rsidTr="006C01E2">
        <w:tc>
          <w:tcPr>
            <w:tcW w:w="4855" w:type="dxa"/>
          </w:tcPr>
          <w:p w14:paraId="3926D94A" w14:textId="77777777" w:rsid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1E33D7">
              <w:rPr>
                <w:sz w:val="18"/>
                <w:szCs w:val="18"/>
              </w:rPr>
              <w:t>models of school counseling programs</w:t>
            </w:r>
          </w:p>
          <w:p w14:paraId="00E28455" w14:textId="4BA69E11" w:rsidR="004059D1" w:rsidRPr="001E33D7" w:rsidRDefault="004059D1" w:rsidP="004059D1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CFB742B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6160671B" w14:textId="77777777" w:rsidTr="006C01E2">
        <w:tc>
          <w:tcPr>
            <w:tcW w:w="4855" w:type="dxa"/>
          </w:tcPr>
          <w:p w14:paraId="73D72B65" w14:textId="77777777" w:rsid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models of PK-12 comprehensive career development</w:t>
            </w:r>
          </w:p>
          <w:p w14:paraId="372FEDA3" w14:textId="023ED2C5" w:rsidR="004059D1" w:rsidRPr="001E33D7" w:rsidRDefault="004059D1" w:rsidP="004059D1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44BC48E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4AFF593" w14:textId="77777777" w:rsidTr="006C01E2">
        <w:tc>
          <w:tcPr>
            <w:tcW w:w="4855" w:type="dxa"/>
          </w:tcPr>
          <w:p w14:paraId="047107F6" w14:textId="77777777" w:rsid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models of school-based collaboration and consultation</w:t>
            </w:r>
          </w:p>
          <w:p w14:paraId="4A6067E0" w14:textId="0E3E256F" w:rsidR="004059D1" w:rsidRPr="001E33D7" w:rsidRDefault="004059D1" w:rsidP="004059D1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97367E9" w14:textId="77777777" w:rsidTr="006C01E2">
        <w:tc>
          <w:tcPr>
            <w:tcW w:w="4855" w:type="dxa"/>
          </w:tcPr>
          <w:p w14:paraId="6D6CC88A" w14:textId="7D64B76C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development of school counseling program mission statements and objectives</w:t>
            </w:r>
          </w:p>
        </w:tc>
        <w:tc>
          <w:tcPr>
            <w:tcW w:w="1440" w:type="dxa"/>
          </w:tcPr>
          <w:p w14:paraId="0156428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1E6267FE" w14:textId="77777777" w:rsidTr="006C01E2">
        <w:tc>
          <w:tcPr>
            <w:tcW w:w="4855" w:type="dxa"/>
          </w:tcPr>
          <w:p w14:paraId="64189731" w14:textId="20C99472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design and evaluation of school counseling curriculum, lesson plan development, diverse classroom management strategies, and differentiated instructional strategies</w:t>
            </w:r>
          </w:p>
        </w:tc>
        <w:tc>
          <w:tcPr>
            <w:tcW w:w="1440" w:type="dxa"/>
          </w:tcPr>
          <w:p w14:paraId="1E6D10FD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41C5935D" w14:textId="77777777" w:rsidTr="006C01E2">
        <w:tc>
          <w:tcPr>
            <w:tcW w:w="4855" w:type="dxa"/>
          </w:tcPr>
          <w:p w14:paraId="403C417B" w14:textId="5F6A5F48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school counselor roles as leaders, advocates, and systems change agents in PK-12 schools</w:t>
            </w:r>
          </w:p>
        </w:tc>
        <w:tc>
          <w:tcPr>
            <w:tcW w:w="1440" w:type="dxa"/>
          </w:tcPr>
          <w:p w14:paraId="62A8ED1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E99BE6B" w14:textId="77777777" w:rsidTr="006C01E2">
        <w:tc>
          <w:tcPr>
            <w:tcW w:w="4855" w:type="dxa"/>
          </w:tcPr>
          <w:p w14:paraId="53B33F9C" w14:textId="48E21377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qualities and styles of effective leadership in schools</w:t>
            </w:r>
          </w:p>
        </w:tc>
        <w:tc>
          <w:tcPr>
            <w:tcW w:w="1440" w:type="dxa"/>
          </w:tcPr>
          <w:p w14:paraId="1E9C21E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4E4C41EE" w14:textId="77777777" w:rsidTr="002040C5">
        <w:trPr>
          <w:trHeight w:val="54"/>
        </w:trPr>
        <w:tc>
          <w:tcPr>
            <w:tcW w:w="4855" w:type="dxa"/>
          </w:tcPr>
          <w:p w14:paraId="5B2AE6C3" w14:textId="4F8F1B0A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advocacy for comprehensive school counseling programs and associated school counselor roles</w:t>
            </w:r>
          </w:p>
        </w:tc>
        <w:tc>
          <w:tcPr>
            <w:tcW w:w="1440" w:type="dxa"/>
          </w:tcPr>
          <w:p w14:paraId="17E3A32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3A0179C2" w14:textId="77777777" w:rsidTr="002040C5">
        <w:trPr>
          <w:trHeight w:val="54"/>
        </w:trPr>
        <w:tc>
          <w:tcPr>
            <w:tcW w:w="4855" w:type="dxa"/>
          </w:tcPr>
          <w:p w14:paraId="39A8EC2F" w14:textId="575D1305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school counselor roles and responsibilities in relation to the school crisis and management plans</w:t>
            </w:r>
          </w:p>
        </w:tc>
        <w:tc>
          <w:tcPr>
            <w:tcW w:w="1440" w:type="dxa"/>
          </w:tcPr>
          <w:p w14:paraId="207995C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372B5F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BB04E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BB781F6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3397ABCC" w14:textId="77777777" w:rsidTr="002040C5">
        <w:trPr>
          <w:trHeight w:val="54"/>
        </w:trPr>
        <w:tc>
          <w:tcPr>
            <w:tcW w:w="4855" w:type="dxa"/>
          </w:tcPr>
          <w:p w14:paraId="4B61A994" w14:textId="7162EDA1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lastRenderedPageBreak/>
              <w:t>school counselor consultation with families, PK-12 and postsecondary school personnel, community agencies, and other referral sources</w:t>
            </w:r>
          </w:p>
        </w:tc>
        <w:tc>
          <w:tcPr>
            <w:tcW w:w="1440" w:type="dxa"/>
          </w:tcPr>
          <w:p w14:paraId="7CB364C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92F556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ED3D1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4D9D4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46B220AB" w14:textId="77777777" w:rsidTr="002040C5">
        <w:trPr>
          <w:trHeight w:val="54"/>
        </w:trPr>
        <w:tc>
          <w:tcPr>
            <w:tcW w:w="4855" w:type="dxa"/>
          </w:tcPr>
          <w:p w14:paraId="6B5EFA9B" w14:textId="5BEF59B8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skills to critically examine the connections of social, cultural, familial, emotional, and behavioral factors to academic achievement</w:t>
            </w:r>
          </w:p>
        </w:tc>
        <w:tc>
          <w:tcPr>
            <w:tcW w:w="1440" w:type="dxa"/>
          </w:tcPr>
          <w:p w14:paraId="35C1025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82E0ED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FBB57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66DA079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B0E4936" w14:textId="77777777" w:rsidTr="002040C5">
        <w:trPr>
          <w:trHeight w:val="54"/>
        </w:trPr>
        <w:tc>
          <w:tcPr>
            <w:tcW w:w="4855" w:type="dxa"/>
          </w:tcPr>
          <w:p w14:paraId="3A9C0A60" w14:textId="478539F2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skills to screen PK-12 students for characteristics, risk factors, and warning signs of mental health and behavioral disorders</w:t>
            </w:r>
          </w:p>
        </w:tc>
        <w:tc>
          <w:tcPr>
            <w:tcW w:w="1440" w:type="dxa"/>
          </w:tcPr>
          <w:p w14:paraId="0F46DEF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E383C4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F42C33B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487DC9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695E63E9" w14:textId="77777777" w:rsidTr="002040C5">
        <w:trPr>
          <w:trHeight w:val="54"/>
        </w:trPr>
        <w:tc>
          <w:tcPr>
            <w:tcW w:w="4855" w:type="dxa"/>
          </w:tcPr>
          <w:p w14:paraId="3E1B5124" w14:textId="530BE49C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strategies for implementing and coordinating school-based interventions</w:t>
            </w:r>
          </w:p>
        </w:tc>
        <w:tc>
          <w:tcPr>
            <w:tcW w:w="1440" w:type="dxa"/>
          </w:tcPr>
          <w:p w14:paraId="3904B89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29F23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53CEEE9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DA62174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02BA143" w14:textId="77777777" w:rsidTr="002040C5">
        <w:trPr>
          <w:trHeight w:val="54"/>
        </w:trPr>
        <w:tc>
          <w:tcPr>
            <w:tcW w:w="4855" w:type="dxa"/>
          </w:tcPr>
          <w:p w14:paraId="652BDCC0" w14:textId="6E3C5885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techniques of social-emotional and trauma-informed counseling in school settings</w:t>
            </w:r>
          </w:p>
        </w:tc>
        <w:tc>
          <w:tcPr>
            <w:tcW w:w="1440" w:type="dxa"/>
          </w:tcPr>
          <w:p w14:paraId="5EC09C4C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38F4B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0FDF0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DECCAC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12521E2A" w14:textId="77777777" w:rsidTr="002040C5">
        <w:trPr>
          <w:trHeight w:val="54"/>
        </w:trPr>
        <w:tc>
          <w:tcPr>
            <w:tcW w:w="4855" w:type="dxa"/>
          </w:tcPr>
          <w:p w14:paraId="1BC7110E" w14:textId="19D5E44F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evidence-based and culturally sustaining interventions to promote academic development</w:t>
            </w:r>
          </w:p>
        </w:tc>
        <w:tc>
          <w:tcPr>
            <w:tcW w:w="1440" w:type="dxa"/>
          </w:tcPr>
          <w:p w14:paraId="3EE6010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8C34E0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7962C0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722EFB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3167FED4" w14:textId="77777777" w:rsidTr="002040C5">
        <w:trPr>
          <w:trHeight w:val="54"/>
        </w:trPr>
        <w:tc>
          <w:tcPr>
            <w:tcW w:w="4855" w:type="dxa"/>
          </w:tcPr>
          <w:p w14:paraId="7E7DEA63" w14:textId="77777777" w:rsid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approaches to increase promotion and graduation rates</w:t>
            </w:r>
          </w:p>
          <w:p w14:paraId="735BE209" w14:textId="69752B36" w:rsidR="004059D1" w:rsidRPr="001E33D7" w:rsidRDefault="004059D1" w:rsidP="004059D1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26FB56A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370C9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1EA0BB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AD03AA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1FF7A112" w14:textId="77777777" w:rsidTr="002040C5">
        <w:trPr>
          <w:trHeight w:val="54"/>
        </w:trPr>
        <w:tc>
          <w:tcPr>
            <w:tcW w:w="4855" w:type="dxa"/>
          </w:tcPr>
          <w:p w14:paraId="4AC9C0CD" w14:textId="4F07A104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interventions to promote postsecondary and career readiness</w:t>
            </w:r>
          </w:p>
        </w:tc>
        <w:tc>
          <w:tcPr>
            <w:tcW w:w="1440" w:type="dxa"/>
          </w:tcPr>
          <w:p w14:paraId="38F6452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C6AF7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34770E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6C4337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94C1CC6" w14:textId="77777777" w:rsidTr="002040C5">
        <w:trPr>
          <w:trHeight w:val="54"/>
        </w:trPr>
        <w:tc>
          <w:tcPr>
            <w:tcW w:w="4855" w:type="dxa"/>
          </w:tcPr>
          <w:p w14:paraId="79EAE988" w14:textId="72B8ED98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strategies to facilitate school and postsecondary transitions</w:t>
            </w:r>
          </w:p>
        </w:tc>
        <w:tc>
          <w:tcPr>
            <w:tcW w:w="1440" w:type="dxa"/>
          </w:tcPr>
          <w:p w14:paraId="440DF6E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4BB9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5CEC3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BDDDBF6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30C9DC1" w14:textId="77777777" w:rsidTr="002040C5">
        <w:trPr>
          <w:trHeight w:val="54"/>
        </w:trPr>
        <w:tc>
          <w:tcPr>
            <w:tcW w:w="4855" w:type="dxa"/>
          </w:tcPr>
          <w:p w14:paraId="67F89871" w14:textId="3B7FC393" w:rsidR="001E33D7" w:rsidRPr="001E33D7" w:rsidRDefault="001E33D7" w:rsidP="001E33D7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strategies to promote equity in student achievement and access to postsecondary education opportunities</w:t>
            </w:r>
          </w:p>
        </w:tc>
        <w:tc>
          <w:tcPr>
            <w:tcW w:w="1440" w:type="dxa"/>
          </w:tcPr>
          <w:p w14:paraId="46FD0FF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559C28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87B7EB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4A758F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38EAAD58" w14:textId="77777777" w:rsidR="004059D1" w:rsidRDefault="004059D1" w:rsidP="005537D7">
      <w:pPr>
        <w:spacing w:after="0" w:line="240" w:lineRule="auto"/>
        <w:rPr>
          <w:b/>
        </w:rPr>
      </w:pPr>
    </w:p>
    <w:p w14:paraId="53B8CA7A" w14:textId="77777777" w:rsidR="004059D1" w:rsidRDefault="004059D1" w:rsidP="005537D7">
      <w:pPr>
        <w:spacing w:after="0" w:line="240" w:lineRule="auto"/>
        <w:rPr>
          <w:b/>
        </w:rPr>
      </w:pPr>
    </w:p>
    <w:p w14:paraId="1DCADB02" w14:textId="77777777" w:rsidR="004059D1" w:rsidRDefault="004059D1" w:rsidP="005537D7">
      <w:pPr>
        <w:spacing w:after="0" w:line="240" w:lineRule="auto"/>
        <w:rPr>
          <w:b/>
        </w:rPr>
      </w:pPr>
    </w:p>
    <w:p w14:paraId="1ACBE99A" w14:textId="22EAF073" w:rsidR="002E4919" w:rsidRPr="004059D1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4059D1">
        <w:rPr>
          <w:b/>
        </w:rPr>
        <w:t xml:space="preserve">For each individual standard, </w:t>
      </w:r>
      <w:r w:rsidR="00D87877" w:rsidRPr="004059D1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4059D1">
        <w:rPr>
          <w:b/>
        </w:rPr>
        <w:t>; indicate course prefix, course number, and course title</w:t>
      </w:r>
      <w:r w:rsidR="00D87877" w:rsidRPr="004059D1">
        <w:rPr>
          <w:b/>
        </w:rPr>
        <w:t xml:space="preserve">) and </w:t>
      </w:r>
      <w:r w:rsidRPr="004059D1">
        <w:rPr>
          <w:b/>
        </w:rPr>
        <w:t>p</w:t>
      </w:r>
      <w:r w:rsidR="00D87877" w:rsidRPr="004059D1">
        <w:rPr>
          <w:b/>
        </w:rPr>
        <w:t>r</w:t>
      </w:r>
      <w:r w:rsidRPr="004059D1">
        <w:rPr>
          <w:b/>
        </w:rPr>
        <w:t xml:space="preserve">ovide a short narrative response </w:t>
      </w:r>
      <w:r w:rsidR="00D87877" w:rsidRPr="004059D1">
        <w:rPr>
          <w:b/>
        </w:rPr>
        <w:t xml:space="preserve">in the </w:t>
      </w:r>
      <w:r w:rsidR="00E52D98" w:rsidRPr="004059D1">
        <w:rPr>
          <w:b/>
        </w:rPr>
        <w:t xml:space="preserve">corresponding “Narrative” </w:t>
      </w:r>
      <w:r w:rsidR="008976B9" w:rsidRPr="004059D1">
        <w:rPr>
          <w:b/>
        </w:rPr>
        <w:t>cell that</w:t>
      </w:r>
      <w:r w:rsidRPr="004059D1">
        <w:rPr>
          <w:b/>
        </w:rPr>
        <w:t xml:space="preserve"> explains in detail how the content is addressed. </w:t>
      </w:r>
    </w:p>
    <w:p w14:paraId="1BCD7B69" w14:textId="22F2EDD4" w:rsidR="002E4919" w:rsidRPr="004059D1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4059D1">
        <w:t xml:space="preserve">See example in </w:t>
      </w:r>
      <w:r w:rsidR="00AF2509" w:rsidRPr="00AF2509">
        <w:rPr>
          <w:i/>
          <w:iCs/>
        </w:rPr>
        <w:t>2024 Standards 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6BCAD827" w14:textId="77777777" w:rsidR="004059D1" w:rsidRDefault="004059D1" w:rsidP="005537D7">
      <w:pPr>
        <w:spacing w:after="0" w:line="240" w:lineRule="auto"/>
      </w:pPr>
    </w:p>
    <w:p w14:paraId="7822F11F" w14:textId="77777777" w:rsidR="00417A1E" w:rsidRPr="006C01E2" w:rsidRDefault="00417A1E" w:rsidP="00417A1E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52D98">
        <w:trPr>
          <w:trHeight w:val="980"/>
          <w:tblHeader/>
        </w:trPr>
        <w:tc>
          <w:tcPr>
            <w:tcW w:w="3415" w:type="dxa"/>
          </w:tcPr>
          <w:p w14:paraId="3462BED8" w14:textId="77777777" w:rsidR="00417A1E" w:rsidRDefault="00417A1E" w:rsidP="00417A1E">
            <w:pPr>
              <w:rPr>
                <w:b/>
                <w:bCs/>
                <w:sz w:val="18"/>
                <w:szCs w:val="18"/>
              </w:rPr>
            </w:pPr>
          </w:p>
          <w:p w14:paraId="29A949E6" w14:textId="27BA6288" w:rsidR="00417A1E" w:rsidRPr="005B25F3" w:rsidRDefault="00417A1E" w:rsidP="00417A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5.H School</w:t>
            </w:r>
            <w:r w:rsidRPr="006D48D8">
              <w:rPr>
                <w:b/>
                <w:bCs/>
                <w:sz w:val="18"/>
                <w:szCs w:val="18"/>
              </w:rPr>
              <w:t xml:space="preserve"> Counseling</w:t>
            </w:r>
          </w:p>
          <w:p w14:paraId="386E0E79" w14:textId="3004226C" w:rsidR="00E52D98" w:rsidRPr="00F84855" w:rsidRDefault="00E52D98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A0D107" w14:textId="77777777" w:rsidR="00417A1E" w:rsidRDefault="00417A1E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1A5534E1" w:rsidR="00E52D98" w:rsidRPr="006C01E2" w:rsidRDefault="00417A1E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4184E6FA" w14:textId="77777777" w:rsidR="00417A1E" w:rsidRDefault="00417A1E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1D73CB12" w:rsidR="00E52D98" w:rsidRDefault="00417A1E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18E53377" w14:textId="77777777" w:rsidR="00417A1E" w:rsidRDefault="00417A1E" w:rsidP="007812DA">
            <w:pPr>
              <w:jc w:val="center"/>
              <w:rPr>
                <w:b/>
                <w:bCs/>
              </w:rPr>
            </w:pPr>
          </w:p>
          <w:p w14:paraId="363F91E3" w14:textId="696D15AB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1E33D7" w:rsidRPr="00F84855" w14:paraId="48D0D191" w14:textId="77777777" w:rsidTr="00E52D98">
        <w:tc>
          <w:tcPr>
            <w:tcW w:w="3415" w:type="dxa"/>
          </w:tcPr>
          <w:p w14:paraId="76D6FDBE" w14:textId="1794DB37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models of school counseling programs</w:t>
            </w:r>
          </w:p>
        </w:tc>
        <w:tc>
          <w:tcPr>
            <w:tcW w:w="1440" w:type="dxa"/>
          </w:tcPr>
          <w:p w14:paraId="30D15A36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8BB6EF9" w14:textId="77777777" w:rsidTr="00E52D98">
        <w:tc>
          <w:tcPr>
            <w:tcW w:w="3415" w:type="dxa"/>
          </w:tcPr>
          <w:p w14:paraId="0E0485B7" w14:textId="5B7C40C5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models of PK-12 comprehensive career development</w:t>
            </w:r>
          </w:p>
        </w:tc>
        <w:tc>
          <w:tcPr>
            <w:tcW w:w="1440" w:type="dxa"/>
          </w:tcPr>
          <w:p w14:paraId="5E8A6F6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9E5E133" w14:textId="77777777" w:rsidTr="00E52D98">
        <w:tc>
          <w:tcPr>
            <w:tcW w:w="3415" w:type="dxa"/>
          </w:tcPr>
          <w:p w14:paraId="199CF6CA" w14:textId="16182B8C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models of school-based collaboration and consultation</w:t>
            </w:r>
          </w:p>
        </w:tc>
        <w:tc>
          <w:tcPr>
            <w:tcW w:w="1440" w:type="dxa"/>
          </w:tcPr>
          <w:p w14:paraId="35B45CE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4FECE891" w14:textId="77777777" w:rsidTr="00E52D98">
        <w:tc>
          <w:tcPr>
            <w:tcW w:w="3415" w:type="dxa"/>
          </w:tcPr>
          <w:p w14:paraId="52FD1A19" w14:textId="3DB17918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development of school counseling program mission statements and objectives</w:t>
            </w:r>
          </w:p>
        </w:tc>
        <w:tc>
          <w:tcPr>
            <w:tcW w:w="1440" w:type="dxa"/>
          </w:tcPr>
          <w:p w14:paraId="52DF103D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786378FC" w14:textId="77777777" w:rsidTr="00E52D98">
        <w:tc>
          <w:tcPr>
            <w:tcW w:w="3415" w:type="dxa"/>
          </w:tcPr>
          <w:p w14:paraId="5BD82442" w14:textId="1CF15EED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design and evaluation of school counseling curriculum, lesson plan development, diverse classroom management strategies, and differentiated instructional strategies</w:t>
            </w:r>
          </w:p>
        </w:tc>
        <w:tc>
          <w:tcPr>
            <w:tcW w:w="1440" w:type="dxa"/>
          </w:tcPr>
          <w:p w14:paraId="0DF3DC4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04740A0" w14:textId="77777777" w:rsidTr="00E52D98">
        <w:tc>
          <w:tcPr>
            <w:tcW w:w="3415" w:type="dxa"/>
          </w:tcPr>
          <w:p w14:paraId="1B254666" w14:textId="36A1C98F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school counselor roles as leaders, advocates, and systems change agents in PK-12 schools</w:t>
            </w:r>
          </w:p>
        </w:tc>
        <w:tc>
          <w:tcPr>
            <w:tcW w:w="1440" w:type="dxa"/>
          </w:tcPr>
          <w:p w14:paraId="000A6B6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461E2B69" w14:textId="77777777" w:rsidTr="00E52D98">
        <w:tc>
          <w:tcPr>
            <w:tcW w:w="3415" w:type="dxa"/>
          </w:tcPr>
          <w:p w14:paraId="4886DFE3" w14:textId="5AD9AFF3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qualities and styles of effective leadership in schools</w:t>
            </w:r>
          </w:p>
        </w:tc>
        <w:tc>
          <w:tcPr>
            <w:tcW w:w="1440" w:type="dxa"/>
          </w:tcPr>
          <w:p w14:paraId="7947F64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54083E6C" w14:textId="77777777" w:rsidTr="00E52D98">
        <w:tc>
          <w:tcPr>
            <w:tcW w:w="3415" w:type="dxa"/>
          </w:tcPr>
          <w:p w14:paraId="0E742746" w14:textId="6A8DD027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advocacy for comprehensive school counseling programs and associated school counselor roles</w:t>
            </w:r>
          </w:p>
        </w:tc>
        <w:tc>
          <w:tcPr>
            <w:tcW w:w="1440" w:type="dxa"/>
          </w:tcPr>
          <w:p w14:paraId="191370E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91D3A00" w14:textId="77777777" w:rsidTr="00E52D98">
        <w:tc>
          <w:tcPr>
            <w:tcW w:w="3415" w:type="dxa"/>
          </w:tcPr>
          <w:p w14:paraId="61B6CFE2" w14:textId="446E09EA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school counselor roles and responsibilities in relation to the school crisis and management plans</w:t>
            </w:r>
          </w:p>
        </w:tc>
        <w:tc>
          <w:tcPr>
            <w:tcW w:w="1440" w:type="dxa"/>
          </w:tcPr>
          <w:p w14:paraId="3D52086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89E67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E818021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169FF17" w14:textId="77777777" w:rsidTr="00E52D98">
        <w:tc>
          <w:tcPr>
            <w:tcW w:w="3415" w:type="dxa"/>
          </w:tcPr>
          <w:p w14:paraId="4AD284B4" w14:textId="461C2C59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school counselor consultation with families, PK-12 and postsecondary school personnel, community agencies, and other referral sources</w:t>
            </w:r>
          </w:p>
        </w:tc>
        <w:tc>
          <w:tcPr>
            <w:tcW w:w="1440" w:type="dxa"/>
          </w:tcPr>
          <w:p w14:paraId="0939D5C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CA9B0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9A9C7FD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23CEEC7" w14:textId="77777777" w:rsidTr="00E52D98">
        <w:tc>
          <w:tcPr>
            <w:tcW w:w="3415" w:type="dxa"/>
          </w:tcPr>
          <w:p w14:paraId="00679E42" w14:textId="0556CE62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lastRenderedPageBreak/>
              <w:t>skills to critically examine the connections of social, cultural, familial, emotional, and behavioral factors to academic achievement</w:t>
            </w:r>
          </w:p>
        </w:tc>
        <w:tc>
          <w:tcPr>
            <w:tcW w:w="1440" w:type="dxa"/>
          </w:tcPr>
          <w:p w14:paraId="222F069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11CCD0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8F2B600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1EBC62D4" w14:textId="77777777" w:rsidTr="00E52D98">
        <w:tc>
          <w:tcPr>
            <w:tcW w:w="3415" w:type="dxa"/>
          </w:tcPr>
          <w:p w14:paraId="16A0FFE5" w14:textId="7BF2DCF4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skills to screen PK-12 students for characteristics, risk factors, and warning signs of mental health and behavioral disorders</w:t>
            </w:r>
          </w:p>
        </w:tc>
        <w:tc>
          <w:tcPr>
            <w:tcW w:w="1440" w:type="dxa"/>
          </w:tcPr>
          <w:p w14:paraId="39859F20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6366B89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0C8499B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9C50C46" w14:textId="77777777" w:rsidTr="00E52D98">
        <w:tc>
          <w:tcPr>
            <w:tcW w:w="3415" w:type="dxa"/>
          </w:tcPr>
          <w:p w14:paraId="3C28163D" w14:textId="1A4A34FA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strategies for implementing and coordinating school-based interventions</w:t>
            </w:r>
          </w:p>
        </w:tc>
        <w:tc>
          <w:tcPr>
            <w:tcW w:w="1440" w:type="dxa"/>
          </w:tcPr>
          <w:p w14:paraId="68EA027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6E027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B60C07B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101A1220" w14:textId="77777777" w:rsidTr="00E52D98">
        <w:tc>
          <w:tcPr>
            <w:tcW w:w="3415" w:type="dxa"/>
          </w:tcPr>
          <w:p w14:paraId="677487E2" w14:textId="28176111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techniques of social-emotional and trauma-informed counseling in school settings</w:t>
            </w:r>
          </w:p>
        </w:tc>
        <w:tc>
          <w:tcPr>
            <w:tcW w:w="1440" w:type="dxa"/>
          </w:tcPr>
          <w:p w14:paraId="7C8DDA9D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908C05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FC83EB3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737DFBFC" w14:textId="77777777" w:rsidTr="00E52D98">
        <w:tc>
          <w:tcPr>
            <w:tcW w:w="3415" w:type="dxa"/>
          </w:tcPr>
          <w:p w14:paraId="499E8A58" w14:textId="51E4A31A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evidence-based and culturally sustaining interventions to promote academic development</w:t>
            </w:r>
          </w:p>
        </w:tc>
        <w:tc>
          <w:tcPr>
            <w:tcW w:w="1440" w:type="dxa"/>
          </w:tcPr>
          <w:p w14:paraId="622E24E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F4B01C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B8FB776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2FF17427" w14:textId="77777777" w:rsidTr="00E52D98">
        <w:tc>
          <w:tcPr>
            <w:tcW w:w="3415" w:type="dxa"/>
          </w:tcPr>
          <w:p w14:paraId="4338F5BF" w14:textId="2492A6FA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approaches to increase promotion and graduation rates</w:t>
            </w:r>
          </w:p>
        </w:tc>
        <w:tc>
          <w:tcPr>
            <w:tcW w:w="1440" w:type="dxa"/>
          </w:tcPr>
          <w:p w14:paraId="7B387C52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106511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A62EB81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7FD11E61" w14:textId="77777777" w:rsidTr="00E52D98">
        <w:tc>
          <w:tcPr>
            <w:tcW w:w="3415" w:type="dxa"/>
          </w:tcPr>
          <w:p w14:paraId="66648BCD" w14:textId="291C79DF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interventions to promote postsecondary and career readiness</w:t>
            </w:r>
          </w:p>
        </w:tc>
        <w:tc>
          <w:tcPr>
            <w:tcW w:w="1440" w:type="dxa"/>
          </w:tcPr>
          <w:p w14:paraId="3A542791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97EB553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CFF0E37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041BC1B2" w14:textId="77777777" w:rsidTr="00E52D98">
        <w:tc>
          <w:tcPr>
            <w:tcW w:w="3415" w:type="dxa"/>
          </w:tcPr>
          <w:p w14:paraId="14877D9B" w14:textId="447C2A91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strategies to facilitate school and postsecondary transitions</w:t>
            </w:r>
          </w:p>
        </w:tc>
        <w:tc>
          <w:tcPr>
            <w:tcW w:w="1440" w:type="dxa"/>
          </w:tcPr>
          <w:p w14:paraId="2CEA5B48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5BCA6EF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15CE722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1E33D7" w:rsidRPr="00F84855" w14:paraId="1F4BCCB5" w14:textId="77777777" w:rsidTr="00E52D98">
        <w:tc>
          <w:tcPr>
            <w:tcW w:w="3415" w:type="dxa"/>
          </w:tcPr>
          <w:p w14:paraId="37E281F0" w14:textId="6A79CC3F" w:rsidR="001E33D7" w:rsidRPr="001E33D7" w:rsidRDefault="001E33D7" w:rsidP="001E33D7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1E33D7">
              <w:rPr>
                <w:sz w:val="18"/>
                <w:szCs w:val="18"/>
              </w:rPr>
              <w:t>strategies to promote equity in student achievement and access to postsecondary education opportunities</w:t>
            </w:r>
          </w:p>
        </w:tc>
        <w:tc>
          <w:tcPr>
            <w:tcW w:w="1440" w:type="dxa"/>
          </w:tcPr>
          <w:p w14:paraId="079F977A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082DB25" w14:textId="77777777" w:rsidR="001E33D7" w:rsidRPr="00F84855" w:rsidRDefault="001E33D7" w:rsidP="001E33D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1DDA49" w14:textId="77777777" w:rsidR="001E33D7" w:rsidRPr="00F84855" w:rsidRDefault="001E33D7" w:rsidP="001E33D7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6CCCE17C" w14:textId="77777777" w:rsidR="00417A1E" w:rsidRDefault="00417A1E" w:rsidP="00E52D98">
      <w:pPr>
        <w:spacing w:after="0" w:line="240" w:lineRule="auto"/>
        <w:rPr>
          <w:b/>
        </w:rPr>
      </w:pPr>
    </w:p>
    <w:p w14:paraId="0F1C7942" w14:textId="76F3F2D5" w:rsidR="004B79C6" w:rsidRPr="00417A1E" w:rsidRDefault="00D87877" w:rsidP="00611082">
      <w:pPr>
        <w:pStyle w:val="ListParagraph"/>
        <w:numPr>
          <w:ilvl w:val="0"/>
          <w:numId w:val="13"/>
        </w:numPr>
        <w:rPr>
          <w:b/>
        </w:rPr>
      </w:pPr>
      <w:r w:rsidRPr="00417A1E">
        <w:rPr>
          <w:b/>
        </w:rPr>
        <w:t xml:space="preserve">In the </w:t>
      </w:r>
      <w:r w:rsidR="00F421C8" w:rsidRPr="00417A1E">
        <w:rPr>
          <w:b/>
        </w:rPr>
        <w:t>online Self Study Report</w:t>
      </w:r>
      <w:r w:rsidR="00417A1E">
        <w:rPr>
          <w:b/>
        </w:rPr>
        <w:t xml:space="preserve"> template</w:t>
      </w:r>
      <w:r w:rsidRPr="00417A1E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417A1E">
        <w:rPr>
          <w:b/>
        </w:rPr>
        <w:t>.</w:t>
      </w:r>
    </w:p>
    <w:sectPr w:rsidR="004B79C6" w:rsidRPr="00417A1E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5CDB" w14:textId="77777777" w:rsidR="00CF5697" w:rsidRDefault="00CF5697" w:rsidP="00B83091">
      <w:pPr>
        <w:spacing w:after="0" w:line="240" w:lineRule="auto"/>
      </w:pPr>
      <w:r>
        <w:separator/>
      </w:r>
    </w:p>
  </w:endnote>
  <w:endnote w:type="continuationSeparator" w:id="0">
    <w:p w14:paraId="3F9F6B45" w14:textId="77777777" w:rsidR="00CF5697" w:rsidRDefault="00CF5697" w:rsidP="00B83091">
      <w:pPr>
        <w:spacing w:after="0" w:line="240" w:lineRule="auto"/>
      </w:pPr>
      <w:r>
        <w:continuationSeparator/>
      </w:r>
    </w:p>
  </w:endnote>
  <w:endnote w:type="continuationNotice" w:id="1">
    <w:p w14:paraId="5BCCACA5" w14:textId="77777777" w:rsidR="00CF5697" w:rsidRDefault="00CF56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A645" w14:textId="77777777" w:rsidR="00391E52" w:rsidRDefault="00391E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18413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30479" w14:textId="50DF8193" w:rsidR="00AF2509" w:rsidRDefault="00AF250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A8257E" w14:textId="77777777" w:rsidR="00AF2509" w:rsidRDefault="00AF25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1F7" w14:textId="77777777" w:rsidR="00391E52" w:rsidRDefault="00391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0882" w14:textId="77777777" w:rsidR="00CF5697" w:rsidRDefault="00CF5697" w:rsidP="00B83091">
      <w:pPr>
        <w:spacing w:after="0" w:line="240" w:lineRule="auto"/>
      </w:pPr>
      <w:r>
        <w:separator/>
      </w:r>
    </w:p>
  </w:footnote>
  <w:footnote w:type="continuationSeparator" w:id="0">
    <w:p w14:paraId="1B71A3D2" w14:textId="77777777" w:rsidR="00CF5697" w:rsidRDefault="00CF5697" w:rsidP="00B83091">
      <w:pPr>
        <w:spacing w:after="0" w:line="240" w:lineRule="auto"/>
      </w:pPr>
      <w:r>
        <w:continuationSeparator/>
      </w:r>
    </w:p>
  </w:footnote>
  <w:footnote w:type="continuationNotice" w:id="1">
    <w:p w14:paraId="17729304" w14:textId="77777777" w:rsidR="00CF5697" w:rsidRDefault="00CF56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ADCB" w14:textId="77777777" w:rsidR="00391E52" w:rsidRDefault="00391E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753CD2D8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1E33D7">
      <w:rPr>
        <w:b/>
        <w:color w:val="004A5D"/>
      </w:rPr>
      <w:t>H</w:t>
    </w:r>
    <w:r w:rsidR="00576164">
      <w:rPr>
        <w:b/>
        <w:color w:val="004A5D"/>
      </w:rPr>
      <w:t xml:space="preserve"> </w:t>
    </w:r>
    <w:r w:rsidR="001E33D7">
      <w:rPr>
        <w:b/>
        <w:color w:val="004A5D"/>
      </w:rPr>
      <w:t xml:space="preserve">School </w:t>
    </w:r>
    <w:r w:rsidR="006D48D8" w:rsidRPr="006D48D8">
      <w:rPr>
        <w:b/>
        <w:color w:val="004A5D"/>
      </w:rPr>
      <w:t xml:space="preserve">Counseling </w:t>
    </w:r>
    <w:r w:rsidRPr="00F911BA">
      <w:rPr>
        <w:b/>
        <w:color w:val="004A5D"/>
      </w:rPr>
      <w:t>Curriculum</w:t>
    </w:r>
  </w:p>
  <w:p w14:paraId="64C8E21C" w14:textId="1D12730E" w:rsidR="00385134" w:rsidRDefault="001E33D7" w:rsidP="00385134">
    <w:pPr>
      <w:pStyle w:val="Header"/>
      <w:jc w:val="center"/>
      <w:rPr>
        <w:b/>
        <w:color w:val="004A5D"/>
      </w:rPr>
    </w:pPr>
    <w:r>
      <w:rPr>
        <w:b/>
        <w:color w:val="004A5D"/>
      </w:rPr>
      <w:t>SCHOOL</w:t>
    </w:r>
    <w:r w:rsidR="006D48D8" w:rsidRPr="006D48D8">
      <w:rPr>
        <w:b/>
        <w:color w:val="004A5D"/>
      </w:rPr>
      <w:t xml:space="preserve"> COUNSELING</w:t>
    </w:r>
  </w:p>
  <w:p w14:paraId="054B024A" w14:textId="77777777" w:rsidR="006D48D8" w:rsidRDefault="006D48D8" w:rsidP="00385134">
    <w:pPr>
      <w:pStyle w:val="Header"/>
      <w:jc w:val="center"/>
      <w:rPr>
        <w:b/>
        <w:color w:val="004A5D"/>
      </w:rPr>
    </w:pPr>
  </w:p>
  <w:p w14:paraId="0C14D3A7" w14:textId="77777777" w:rsidR="00385134" w:rsidRDefault="00385134" w:rsidP="00385134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96EE" w14:textId="77777777" w:rsidR="00391E52" w:rsidRDefault="00391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725B1"/>
    <w:rsid w:val="00074C8D"/>
    <w:rsid w:val="00193975"/>
    <w:rsid w:val="001C1B44"/>
    <w:rsid w:val="001E33D7"/>
    <w:rsid w:val="001F2D25"/>
    <w:rsid w:val="002040C5"/>
    <w:rsid w:val="00210608"/>
    <w:rsid w:val="00231C7B"/>
    <w:rsid w:val="002B4374"/>
    <w:rsid w:val="002D61D5"/>
    <w:rsid w:val="002E4919"/>
    <w:rsid w:val="002F5D3C"/>
    <w:rsid w:val="00311322"/>
    <w:rsid w:val="0035678A"/>
    <w:rsid w:val="0038149D"/>
    <w:rsid w:val="00385134"/>
    <w:rsid w:val="00391E52"/>
    <w:rsid w:val="004027BA"/>
    <w:rsid w:val="004059D1"/>
    <w:rsid w:val="00410D82"/>
    <w:rsid w:val="0041734C"/>
    <w:rsid w:val="004177A8"/>
    <w:rsid w:val="00417A1E"/>
    <w:rsid w:val="00494F65"/>
    <w:rsid w:val="004B79C6"/>
    <w:rsid w:val="005537D7"/>
    <w:rsid w:val="005676FE"/>
    <w:rsid w:val="00576164"/>
    <w:rsid w:val="005B25F3"/>
    <w:rsid w:val="00611082"/>
    <w:rsid w:val="006C01E2"/>
    <w:rsid w:val="006D48D8"/>
    <w:rsid w:val="007306A9"/>
    <w:rsid w:val="008976B9"/>
    <w:rsid w:val="008B4356"/>
    <w:rsid w:val="009E2081"/>
    <w:rsid w:val="00A93B95"/>
    <w:rsid w:val="00AF2509"/>
    <w:rsid w:val="00B83091"/>
    <w:rsid w:val="00BC338C"/>
    <w:rsid w:val="00BF10AA"/>
    <w:rsid w:val="00CA3A80"/>
    <w:rsid w:val="00CD1F63"/>
    <w:rsid w:val="00CF5697"/>
    <w:rsid w:val="00D557DD"/>
    <w:rsid w:val="00D842BB"/>
    <w:rsid w:val="00D87877"/>
    <w:rsid w:val="00E52D98"/>
    <w:rsid w:val="00F421C8"/>
    <w:rsid w:val="00F57F1B"/>
    <w:rsid w:val="00F74FF6"/>
    <w:rsid w:val="00F911BA"/>
    <w:rsid w:val="00FE2710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8</cp:revision>
  <dcterms:created xsi:type="dcterms:W3CDTF">2023-09-22T15:54:00Z</dcterms:created>
  <dcterms:modified xsi:type="dcterms:W3CDTF">2023-10-18T13:21:00Z</dcterms:modified>
</cp:coreProperties>
</file>